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AB" w:rsidRPr="00E5163E" w:rsidRDefault="000648AB" w:rsidP="00E87E76">
      <w:pPr>
        <w:spacing w:line="360" w:lineRule="auto"/>
        <w:ind w:right="1183"/>
        <w:jc w:val="center"/>
        <w:rPr>
          <w:rFonts w:ascii="Times New Roman" w:hAnsi="Times New Roman"/>
          <w:b/>
          <w:sz w:val="28"/>
          <w:szCs w:val="24"/>
          <w:u w:val="single"/>
          <w:lang w:val="pl-PL"/>
        </w:rPr>
      </w:pPr>
      <w:r w:rsidRPr="00E5163E">
        <w:rPr>
          <w:rFonts w:ascii="Times New Roman" w:hAnsi="Times New Roman"/>
          <w:b/>
          <w:bCs/>
          <w:caps/>
          <w:sz w:val="28"/>
          <w:szCs w:val="24"/>
          <w:u w:val="single"/>
          <w:lang w:val="cs-CZ"/>
        </w:rPr>
        <w:t>ŠKOLENÍ O BEZPEČNOSTI A OCHRANĚ ZDRAVÍ ŽÁKŮ</w:t>
      </w:r>
    </w:p>
    <w:p w:rsidR="000648AB" w:rsidRPr="00047028" w:rsidRDefault="00DA2F2F" w:rsidP="00E87E76">
      <w:pPr>
        <w:spacing w:line="360" w:lineRule="auto"/>
        <w:ind w:right="1183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4702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9E4D8A" w:rsidRPr="00047028">
        <w:rPr>
          <w:rFonts w:ascii="Times New Roman" w:hAnsi="Times New Roman"/>
          <w:color w:val="000000"/>
          <w:sz w:val="24"/>
          <w:szCs w:val="24"/>
          <w:lang w:val="pl-PL"/>
        </w:rPr>
        <w:t>Čl. I</w:t>
      </w:r>
    </w:p>
    <w:p w:rsidR="00FD0776" w:rsidRPr="00047028" w:rsidRDefault="00FD0776" w:rsidP="00E87E76">
      <w:pPr>
        <w:spacing w:line="360" w:lineRule="auto"/>
        <w:ind w:right="1183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047028">
        <w:rPr>
          <w:rFonts w:ascii="Times New Roman" w:hAnsi="Times New Roman"/>
          <w:b/>
          <w:color w:val="000000"/>
          <w:sz w:val="24"/>
          <w:szCs w:val="24"/>
          <w:lang w:val="pl-PL"/>
        </w:rPr>
        <w:t>Účel, předmět a rozsah směrnice</w:t>
      </w:r>
    </w:p>
    <w:p w:rsidR="00FD0776" w:rsidRPr="00DF4951" w:rsidRDefault="00FD0776" w:rsidP="00E87E76">
      <w:pPr>
        <w:spacing w:line="360" w:lineRule="auto"/>
        <w:ind w:right="1183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1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804EC" w:rsidRPr="00DF4951">
        <w:rPr>
          <w:rFonts w:ascii="Times New Roman" w:hAnsi="Times New Roman"/>
          <w:sz w:val="24"/>
          <w:szCs w:val="24"/>
          <w:lang w:val="pl-PL"/>
        </w:rPr>
        <w:t>Tato směrnice obsahuje osnovu školení o bezpečnosti a ochraně zdraví žáků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5FB9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5FB9" w:rsidRPr="00DF4951">
        <w:rPr>
          <w:rFonts w:ascii="Times New Roman" w:hAnsi="Times New Roman"/>
          <w:sz w:val="24"/>
          <w:szCs w:val="24"/>
          <w:lang w:val="pl-PL"/>
        </w:rPr>
        <w:br/>
        <w:t xml:space="preserve">    </w:t>
      </w: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 xml:space="preserve">na  Střední </w:t>
      </w:r>
      <w:r w:rsidR="00160143" w:rsidRPr="00DF4951">
        <w:rPr>
          <w:rFonts w:ascii="Times New Roman" w:hAnsi="Times New Roman"/>
          <w:color w:val="000000"/>
          <w:sz w:val="24"/>
          <w:szCs w:val="24"/>
          <w:lang w:val="pl-PL"/>
        </w:rPr>
        <w:t>škole technické a řemeslné,</w:t>
      </w: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 xml:space="preserve"> Nový Bydžov, Dr.M.Tyrše 112</w:t>
      </w:r>
    </w:p>
    <w:p w:rsidR="00936170" w:rsidRPr="00DF4951" w:rsidRDefault="00936170" w:rsidP="00E87E76">
      <w:pPr>
        <w:spacing w:line="360" w:lineRule="auto"/>
        <w:ind w:right="1183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DF0340" w:rsidRPr="00DF4951" w:rsidRDefault="009E4D8A" w:rsidP="00E87E76">
      <w:pPr>
        <w:spacing w:line="360" w:lineRule="auto"/>
        <w:ind w:right="1183"/>
        <w:jc w:val="center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>Čl. II</w:t>
      </w:r>
    </w:p>
    <w:p w:rsidR="004C16C9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Poučení na</w:t>
      </w:r>
      <w:r w:rsidR="001F3943" w:rsidRPr="00DF4951">
        <w:rPr>
          <w:rFonts w:ascii="Times New Roman" w:hAnsi="Times New Roman"/>
          <w:b/>
          <w:sz w:val="24"/>
          <w:szCs w:val="24"/>
          <w:lang w:val="pl-PL"/>
        </w:rPr>
        <w:t xml:space="preserve"> začátku každého školního roku</w:t>
      </w:r>
    </w:p>
    <w:p w:rsidR="00DF0340" w:rsidRPr="00DF4951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1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Seznámení s</w:t>
      </w:r>
      <w:r w:rsidR="00CC7CCB" w:rsidRPr="00DF4951">
        <w:rPr>
          <w:rFonts w:ascii="Times New Roman" w:hAnsi="Times New Roman"/>
          <w:sz w:val="24"/>
          <w:szCs w:val="24"/>
          <w:lang w:val="pl-PL"/>
        </w:rPr>
        <w:t xml:space="preserve">e školním </w:t>
      </w:r>
      <w:r w:rsidR="00037A84">
        <w:rPr>
          <w:rFonts w:ascii="Times New Roman" w:hAnsi="Times New Roman"/>
          <w:sz w:val="24"/>
          <w:szCs w:val="24"/>
          <w:lang w:val="pl-PL"/>
        </w:rPr>
        <w:t>a sankčním</w:t>
      </w:r>
      <w:r w:rsidR="00CC7CCB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řádem školy a jeho dodržováním</w:t>
      </w:r>
    </w:p>
    <w:p w:rsidR="006F592B" w:rsidRPr="00DF4951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2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 xml:space="preserve">Poučení o </w:t>
      </w:r>
      <w:r w:rsidR="00037A84">
        <w:rPr>
          <w:rFonts w:ascii="Times New Roman" w:hAnsi="Times New Roman"/>
          <w:sz w:val="24"/>
          <w:szCs w:val="24"/>
          <w:lang w:val="pl-PL"/>
        </w:rPr>
        <w:t xml:space="preserve">bezpečném chování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 konkrétními pokyny, právními a ostatními předpisy k zajištění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bez</w:t>
      </w:r>
      <w:r w:rsidR="00037A84">
        <w:rPr>
          <w:rFonts w:ascii="Times New Roman" w:hAnsi="Times New Roman"/>
          <w:sz w:val="24"/>
          <w:szCs w:val="24"/>
          <w:lang w:val="pl-PL"/>
        </w:rPr>
        <w:t xml:space="preserve">pečnosti a ochrany zdraví žáků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se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 xml:space="preserve"> zás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a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>dami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 xml:space="preserve"> bezpečného chování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 možnými riziky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>:</w:t>
      </w:r>
    </w:p>
    <w:p w:rsidR="00FC77E2" w:rsidRPr="008F0809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cs-CZ"/>
        </w:rPr>
      </w:pPr>
      <w:r w:rsidRPr="008F0809">
        <w:rPr>
          <w:rFonts w:ascii="Times New Roman" w:hAnsi="Times New Roman"/>
          <w:sz w:val="24"/>
          <w:szCs w:val="24"/>
          <w:lang w:val="cs-CZ"/>
        </w:rPr>
        <w:t>-</w:t>
      </w:r>
      <w:r w:rsidR="00DF0340" w:rsidRPr="008F0809">
        <w:rPr>
          <w:rFonts w:ascii="Times New Roman" w:hAnsi="Times New Roman"/>
          <w:sz w:val="24"/>
          <w:szCs w:val="24"/>
          <w:lang w:val="cs-CZ"/>
        </w:rPr>
        <w:t xml:space="preserve"> ve třídě</w:t>
      </w:r>
    </w:p>
    <w:p w:rsidR="004C16C9" w:rsidRPr="00037A84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 w:rsidRPr="004C16C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4C16C9">
        <w:rPr>
          <w:rFonts w:ascii="Times New Roman" w:hAnsi="Times New Roman"/>
          <w:sz w:val="24"/>
          <w:szCs w:val="24"/>
        </w:rPr>
        <w:t>houpání</w:t>
      </w:r>
      <w:proofErr w:type="spellEnd"/>
      <w:proofErr w:type="gram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na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židlích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6C9">
        <w:rPr>
          <w:rFonts w:ascii="Times New Roman" w:hAnsi="Times New Roman"/>
          <w:sz w:val="24"/>
          <w:szCs w:val="24"/>
        </w:rPr>
        <w:t>potyčky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mezi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žáky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6C9">
        <w:rPr>
          <w:rFonts w:ascii="Times New Roman" w:hAnsi="Times New Roman"/>
          <w:sz w:val="24"/>
          <w:szCs w:val="24"/>
        </w:rPr>
        <w:t>házení</w:t>
      </w:r>
      <w:proofErr w:type="spellEnd"/>
      <w:r w:rsidRPr="00037A84">
        <w:rPr>
          <w:rFonts w:ascii="Times New Roman" w:hAnsi="Times New Roman"/>
          <w:sz w:val="24"/>
          <w:szCs w:val="24"/>
          <w:lang w:val="cs-CZ"/>
        </w:rPr>
        <w:t xml:space="preserve"> předmětů po</w:t>
      </w:r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třídě</w:t>
      </w:r>
      <w:proofErr w:type="spellEnd"/>
      <w:r w:rsidRPr="004C16C9">
        <w:rPr>
          <w:rFonts w:ascii="Times New Roman" w:hAnsi="Times New Roman"/>
          <w:sz w:val="24"/>
          <w:szCs w:val="24"/>
        </w:rPr>
        <w:t>,</w:t>
      </w:r>
      <w:r w:rsidR="00FC77E2" w:rsidRPr="00037A8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37A84" w:rsidRPr="00037A84">
        <w:rPr>
          <w:rFonts w:ascii="Times New Roman" w:hAnsi="Times New Roman"/>
          <w:sz w:val="24"/>
          <w:szCs w:val="24"/>
          <w:lang w:val="cs-CZ"/>
        </w:rPr>
        <w:t>ot</w:t>
      </w:r>
      <w:r w:rsidRPr="00037A84">
        <w:rPr>
          <w:rFonts w:ascii="Times New Roman" w:hAnsi="Times New Roman"/>
          <w:sz w:val="24"/>
          <w:szCs w:val="24"/>
          <w:lang w:val="cs-CZ"/>
        </w:rPr>
        <w:t>vírání oken</w:t>
      </w:r>
      <w:r w:rsidRPr="004C16C9">
        <w:rPr>
          <w:rFonts w:ascii="Times New Roman" w:hAnsi="Times New Roman"/>
          <w:sz w:val="24"/>
          <w:szCs w:val="24"/>
        </w:rPr>
        <w:t>,</w:t>
      </w:r>
      <w:r w:rsidRPr="00037A84">
        <w:rPr>
          <w:rFonts w:ascii="Times New Roman" w:hAnsi="Times New Roman"/>
          <w:sz w:val="24"/>
          <w:szCs w:val="24"/>
          <w:lang w:val="cs-CZ"/>
        </w:rPr>
        <w:t xml:space="preserve"> zákaz</w:t>
      </w:r>
      <w:r w:rsidR="00037A84" w:rsidRPr="00037A8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37A84">
        <w:rPr>
          <w:rFonts w:ascii="Times New Roman" w:hAnsi="Times New Roman"/>
          <w:sz w:val="24"/>
          <w:szCs w:val="24"/>
          <w:lang w:val="cs-CZ"/>
        </w:rPr>
        <w:t>svévolného opuštění budovy</w:t>
      </w:r>
      <w:r w:rsidRPr="004C16C9">
        <w:rPr>
          <w:rFonts w:ascii="Times New Roman" w:hAnsi="Times New Roman"/>
          <w:sz w:val="24"/>
          <w:szCs w:val="24"/>
        </w:rPr>
        <w:t>,</w:t>
      </w:r>
      <w:r w:rsidRPr="00037A84">
        <w:rPr>
          <w:rFonts w:ascii="Times New Roman" w:hAnsi="Times New Roman"/>
          <w:sz w:val="24"/>
          <w:szCs w:val="24"/>
          <w:lang w:val="cs-CZ"/>
        </w:rPr>
        <w:t xml:space="preserve"> zákaz</w:t>
      </w:r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kouření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r w:rsidR="00CF6CDA" w:rsidRPr="004C16C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F6CDA" w:rsidRPr="004C16C9">
        <w:rPr>
          <w:rFonts w:ascii="Times New Roman" w:hAnsi="Times New Roman"/>
          <w:sz w:val="24"/>
          <w:szCs w:val="24"/>
        </w:rPr>
        <w:t>manipulace</w:t>
      </w:r>
      <w:proofErr w:type="spellEnd"/>
      <w:r w:rsidR="00CF6CDA" w:rsidRPr="004C16C9">
        <w:rPr>
          <w:rFonts w:ascii="Times New Roman" w:hAnsi="Times New Roman"/>
          <w:sz w:val="24"/>
          <w:szCs w:val="24"/>
        </w:rPr>
        <w:t xml:space="preserve"> s </w:t>
      </w:r>
      <w:r w:rsidR="00CF6CDA" w:rsidRPr="008F0809">
        <w:rPr>
          <w:rFonts w:ascii="Times New Roman" w:hAnsi="Times New Roman"/>
          <w:sz w:val="24"/>
          <w:szCs w:val="24"/>
          <w:lang w:val="cs-CZ"/>
        </w:rPr>
        <w:t>otevřeným ohněm nejen na bu</w:t>
      </w:r>
      <w:r w:rsidR="00D21622" w:rsidRPr="008F0809">
        <w:rPr>
          <w:rFonts w:ascii="Times New Roman" w:hAnsi="Times New Roman"/>
          <w:sz w:val="24"/>
          <w:szCs w:val="24"/>
          <w:lang w:val="cs-CZ"/>
        </w:rPr>
        <w:t>dovách</w:t>
      </w:r>
      <w:r w:rsidR="00160143" w:rsidRPr="008F080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6CDA" w:rsidRPr="008F0809">
        <w:rPr>
          <w:rFonts w:ascii="Times New Roman" w:hAnsi="Times New Roman"/>
          <w:sz w:val="24"/>
          <w:szCs w:val="24"/>
          <w:lang w:val="cs-CZ"/>
        </w:rPr>
        <w:t xml:space="preserve">ale </w:t>
      </w:r>
      <w:r w:rsidRPr="008F0809">
        <w:rPr>
          <w:rFonts w:ascii="Times New Roman" w:hAnsi="Times New Roman"/>
          <w:sz w:val="24"/>
          <w:szCs w:val="24"/>
          <w:lang w:val="cs-CZ"/>
        </w:rPr>
        <w:t>i v okolí budov, ne</w:t>
      </w:r>
      <w:r w:rsidR="00037A84">
        <w:rPr>
          <w:rFonts w:ascii="Times New Roman" w:hAnsi="Times New Roman"/>
          <w:sz w:val="24"/>
          <w:szCs w:val="24"/>
          <w:lang w:val="cs-CZ"/>
        </w:rPr>
        <w:t>bezpečné žertování, šikanování</w:t>
      </w:r>
    </w:p>
    <w:p w:rsidR="004C16C9" w:rsidRPr="00047028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na chodbách a schodištích</w:t>
      </w:r>
    </w:p>
    <w:p w:rsidR="00DF0340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v šatně</w:t>
      </w:r>
    </w:p>
    <w:p w:rsidR="00DF0340" w:rsidRPr="00047028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ve školní jídelně</w:t>
      </w:r>
    </w:p>
    <w:p w:rsidR="00D21622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při hodinách tělesné výchovy</w:t>
      </w: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při přechodu z budovy na budovu</w:t>
      </w:r>
    </w:p>
    <w:p w:rsidR="008267B4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při hodinách odborné</w:t>
      </w:r>
      <w:r w:rsidR="00D21622" w:rsidRPr="00047028">
        <w:rPr>
          <w:rFonts w:ascii="Times New Roman" w:hAnsi="Times New Roman"/>
          <w:sz w:val="24"/>
          <w:szCs w:val="24"/>
          <w:lang w:val="pl-PL"/>
        </w:rPr>
        <w:t xml:space="preserve">ho </w:t>
      </w:r>
      <w:r w:rsidRPr="00047028">
        <w:rPr>
          <w:rFonts w:ascii="Times New Roman" w:hAnsi="Times New Roman"/>
          <w:sz w:val="24"/>
          <w:szCs w:val="24"/>
          <w:lang w:val="pl-PL"/>
        </w:rPr>
        <w:t>výcviku</w:t>
      </w:r>
      <w:r w:rsidR="008267B4" w:rsidRPr="00047028">
        <w:rPr>
          <w:rFonts w:ascii="Times New Roman" w:hAnsi="Times New Roman"/>
          <w:sz w:val="24"/>
          <w:szCs w:val="24"/>
          <w:lang w:val="pl-PL"/>
        </w:rPr>
        <w:t>.</w:t>
      </w:r>
    </w:p>
    <w:p w:rsidR="008267B4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3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Poučení o příchodu a odchodu ze školy</w:t>
      </w:r>
      <w:r w:rsidR="002E3320" w:rsidRPr="00047028">
        <w:rPr>
          <w:rFonts w:ascii="Times New Roman" w:hAnsi="Times New Roman"/>
          <w:sz w:val="24"/>
          <w:szCs w:val="24"/>
          <w:lang w:val="pl-PL"/>
        </w:rPr>
        <w:t>, o</w:t>
      </w:r>
      <w:r w:rsidR="005D580B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3320" w:rsidRPr="00047028">
        <w:rPr>
          <w:rFonts w:ascii="Times New Roman" w:hAnsi="Times New Roman"/>
          <w:sz w:val="24"/>
          <w:szCs w:val="24"/>
          <w:lang w:val="pl-PL"/>
        </w:rPr>
        <w:t xml:space="preserve">zahájení a ukončení výuky,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bezpečném chování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na veřejných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komunikacích (dopravní kázeň, používání vlastních dopravních prostředků, přesuny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v rámci vyučování)</w:t>
      </w:r>
      <w:r w:rsidRPr="00047028">
        <w:rPr>
          <w:rFonts w:ascii="Times New Roman" w:hAnsi="Times New Roman"/>
          <w:sz w:val="24"/>
          <w:szCs w:val="24"/>
          <w:lang w:val="pl-PL"/>
        </w:rPr>
        <w:t>.</w:t>
      </w: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4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Vydání přísného zákazu zasahování do elektrického zařízení, připojování elektrických</w:t>
      </w:r>
    </w:p>
    <w:p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spotřebičů do zásuvek elektrické instalace</w:t>
      </w:r>
      <w:r w:rsidR="008267B4" w:rsidRPr="00DF4951">
        <w:rPr>
          <w:rFonts w:ascii="Times New Roman" w:hAnsi="Times New Roman"/>
          <w:sz w:val="24"/>
          <w:szCs w:val="24"/>
          <w:lang w:val="pl-PL"/>
        </w:rPr>
        <w:t>.</w:t>
      </w: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5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První pomoc při úrazech elektrickým proudem</w:t>
      </w:r>
      <w:r w:rsidRPr="00047028">
        <w:rPr>
          <w:rFonts w:ascii="Times New Roman" w:hAnsi="Times New Roman"/>
          <w:sz w:val="24"/>
          <w:szCs w:val="24"/>
          <w:lang w:val="pl-PL"/>
        </w:rPr>
        <w:t>.</w:t>
      </w:r>
    </w:p>
    <w:p w:rsidR="00DF0340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6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Zákaz přinášet do školy věci, které nesouvisí s vyučováním (nože, zábavná</w:t>
      </w:r>
      <w:r w:rsidR="00E87E7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 xml:space="preserve">pyrotechnika, radiomagnetofony, střelné zbraně, </w:t>
      </w:r>
      <w:r w:rsidR="000B1A57" w:rsidRPr="00DF4951">
        <w:rPr>
          <w:rFonts w:ascii="Times New Roman" w:hAnsi="Times New Roman"/>
          <w:sz w:val="24"/>
          <w:szCs w:val="24"/>
          <w:lang w:val="pl-PL"/>
        </w:rPr>
        <w:t xml:space="preserve">laserové světelné zdroje,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drogy, alkoholické nápoje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a pokud možno i mobilní telefony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s nabíjecími adaptéry </w:t>
      </w:r>
      <w:r w:rsidR="00E87E76">
        <w:rPr>
          <w:rFonts w:ascii="Times New Roman" w:hAnsi="Times New Roman"/>
          <w:sz w:val="24"/>
          <w:szCs w:val="24"/>
          <w:lang w:val="pl-PL"/>
        </w:rPr>
        <w:t>s připojením do elektrické sítě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)</w:t>
      </w:r>
      <w:r w:rsidRPr="00DF4951">
        <w:rPr>
          <w:rFonts w:ascii="Times New Roman" w:hAnsi="Times New Roman"/>
          <w:sz w:val="24"/>
          <w:szCs w:val="24"/>
          <w:lang w:val="pl-PL"/>
        </w:rPr>
        <w:t>.</w:t>
      </w:r>
    </w:p>
    <w:p w:rsidR="00E87E76" w:rsidRPr="00DF4951" w:rsidRDefault="00E87E76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7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Varování před škodlivými vlivy kouření, drog, alkoholických nápojů a známostmi</w:t>
      </w:r>
      <w:r w:rsidR="00E87E7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s cizími osobami ap.</w:t>
      </w: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8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Informovat o postup</w:t>
      </w:r>
      <w:r w:rsidR="00691457" w:rsidRPr="00047028">
        <w:rPr>
          <w:rFonts w:ascii="Times New Roman" w:hAnsi="Times New Roman"/>
          <w:sz w:val="24"/>
          <w:szCs w:val="24"/>
          <w:lang w:val="pl-PL"/>
        </w:rPr>
        <w:t>u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při vzniku úrazu svého nebo úrazu spolužáka.</w:t>
      </w:r>
    </w:p>
    <w:p w:rsidR="00DF0340" w:rsidRPr="004C16C9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361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F0340" w:rsidRPr="004C16C9">
        <w:rPr>
          <w:rFonts w:ascii="Times New Roman" w:hAnsi="Times New Roman"/>
          <w:sz w:val="24"/>
          <w:szCs w:val="24"/>
        </w:rPr>
        <w:t>Postup</w:t>
      </w:r>
      <w:proofErr w:type="spellEnd"/>
      <w:r w:rsidR="00DF0340"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340" w:rsidRPr="004C16C9">
        <w:rPr>
          <w:rFonts w:ascii="Times New Roman" w:hAnsi="Times New Roman"/>
          <w:sz w:val="24"/>
          <w:szCs w:val="24"/>
        </w:rPr>
        <w:t>činnosti</w:t>
      </w:r>
      <w:proofErr w:type="spellEnd"/>
      <w:r w:rsidR="00DF0340"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340" w:rsidRPr="004C16C9">
        <w:rPr>
          <w:rFonts w:ascii="Times New Roman" w:hAnsi="Times New Roman"/>
          <w:sz w:val="24"/>
          <w:szCs w:val="24"/>
        </w:rPr>
        <w:t>při</w:t>
      </w:r>
      <w:proofErr w:type="spellEnd"/>
      <w:r w:rsidR="00DF0340"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340" w:rsidRPr="004C16C9">
        <w:rPr>
          <w:rFonts w:ascii="Times New Roman" w:hAnsi="Times New Roman"/>
          <w:sz w:val="24"/>
          <w:szCs w:val="24"/>
        </w:rPr>
        <w:t>vzniku</w:t>
      </w:r>
      <w:proofErr w:type="spellEnd"/>
      <w:r w:rsidR="00DF0340"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340" w:rsidRPr="004C16C9">
        <w:rPr>
          <w:rFonts w:ascii="Times New Roman" w:hAnsi="Times New Roman"/>
          <w:sz w:val="24"/>
          <w:szCs w:val="24"/>
        </w:rPr>
        <w:t>požáru</w:t>
      </w:r>
      <w:proofErr w:type="spellEnd"/>
    </w:p>
    <w:p w:rsidR="00160143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 w:rsidRPr="004C16C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4C16C9">
        <w:rPr>
          <w:rFonts w:ascii="Times New Roman" w:hAnsi="Times New Roman"/>
          <w:sz w:val="24"/>
          <w:szCs w:val="24"/>
        </w:rPr>
        <w:t>způsob</w:t>
      </w:r>
      <w:proofErr w:type="spellEnd"/>
      <w:proofErr w:type="gram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vyhlášení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požárního</w:t>
      </w:r>
      <w:proofErr w:type="spellEnd"/>
      <w:r w:rsidRPr="004C1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6C9">
        <w:rPr>
          <w:rFonts w:ascii="Times New Roman" w:hAnsi="Times New Roman"/>
          <w:sz w:val="24"/>
          <w:szCs w:val="24"/>
        </w:rPr>
        <w:t>poplachu</w:t>
      </w:r>
      <w:proofErr w:type="spellEnd"/>
      <w:r w:rsidR="00813E2D">
        <w:rPr>
          <w:rFonts w:ascii="Times New Roman" w:hAnsi="Times New Roman"/>
          <w:sz w:val="24"/>
          <w:szCs w:val="24"/>
        </w:rPr>
        <w:t xml:space="preserve"> </w:t>
      </w:r>
    </w:p>
    <w:p w:rsidR="00DF0340" w:rsidRPr="008F0809" w:rsidRDefault="00813E2D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cs-CZ"/>
        </w:rPr>
      </w:pPr>
      <w:r w:rsidRPr="008F0809">
        <w:rPr>
          <w:rFonts w:ascii="Times New Roman" w:hAnsi="Times New Roman"/>
          <w:sz w:val="24"/>
          <w:szCs w:val="24"/>
          <w:lang w:val="cs-CZ"/>
        </w:rPr>
        <w:t xml:space="preserve"> - Požární poplachová směrnice (umístění has</w:t>
      </w:r>
      <w:r w:rsidR="008F0809">
        <w:rPr>
          <w:rFonts w:ascii="Times New Roman" w:hAnsi="Times New Roman"/>
          <w:sz w:val="24"/>
          <w:szCs w:val="24"/>
          <w:lang w:val="cs-CZ"/>
        </w:rPr>
        <w:t>i</w:t>
      </w:r>
      <w:r w:rsidRPr="008F0809">
        <w:rPr>
          <w:rFonts w:ascii="Times New Roman" w:hAnsi="Times New Roman"/>
          <w:sz w:val="24"/>
          <w:szCs w:val="24"/>
          <w:lang w:val="cs-CZ"/>
        </w:rPr>
        <w:t>cích přístrojů ve všech budovách školy na</w:t>
      </w:r>
      <w:r w:rsidRPr="00967D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F0809">
        <w:rPr>
          <w:rFonts w:ascii="Times New Roman" w:hAnsi="Times New Roman"/>
          <w:sz w:val="24"/>
          <w:szCs w:val="24"/>
          <w:lang w:val="cs-CZ"/>
        </w:rPr>
        <w:t>veřejně přístupných místech).</w:t>
      </w:r>
    </w:p>
    <w:p w:rsidR="00160143" w:rsidRPr="00047028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únikové cesty z ohroženého prostoru a jejich použití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160143" w:rsidRPr="00047028" w:rsidRDefault="00160143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– Evakuační 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>plán školy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br/>
      </w:r>
      <w:r w:rsidR="00D21622"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 xml:space="preserve"> činnost pří ohrožení</w:t>
      </w:r>
    </w:p>
    <w:p w:rsidR="00DF0340" w:rsidRPr="00047028" w:rsidRDefault="00813E2D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– Směrnice pro případ ohrožení</w:t>
      </w:r>
    </w:p>
    <w:p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10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Upozornění na možná nebezpečí pro život a zdraví v případě nálezu a manipulace </w:t>
      </w:r>
    </w:p>
    <w:p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s nevybuchlou municí, pyrotechnikou ap. a poučení, jak se v takové situaci chovat.</w:t>
      </w:r>
    </w:p>
    <w:p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Poučení provádí třídní učitel </w:t>
      </w:r>
      <w:r w:rsidR="000B1A57" w:rsidRPr="00DF4951">
        <w:rPr>
          <w:rFonts w:ascii="Times New Roman" w:hAnsi="Times New Roman"/>
          <w:b/>
          <w:sz w:val="24"/>
          <w:szCs w:val="24"/>
          <w:lang w:val="pl-PL"/>
        </w:rPr>
        <w:t>a učitel odborného výcviku na za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čátku školního roku a</w:t>
      </w:r>
      <w:r w:rsidR="00CF6CDA" w:rsidRPr="00DF4951">
        <w:rPr>
          <w:rFonts w:ascii="Times New Roman" w:hAnsi="Times New Roman"/>
          <w:b/>
          <w:sz w:val="24"/>
          <w:szCs w:val="24"/>
          <w:lang w:val="pl-PL"/>
        </w:rPr>
        <w:t xml:space="preserve"> během školního roku,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dále podle potřeby</w:t>
      </w:r>
      <w:r w:rsidR="000B1A57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8267B4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O poučení musí být proveden zápis v třídní knize, deníku odborného výcviku</w:t>
      </w:r>
      <w:r w:rsidR="000E3240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424346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O poučení bude proveden prokazatelný zápis d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>o přiložené tabulky ( příloha osnovy )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0B1A57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Zápis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bude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obsahovat 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 xml:space="preserve"> :</w:t>
      </w:r>
    </w:p>
    <w:p w:rsidR="00DF0340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- 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 jme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n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ný seznam proškolených žáků třídy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s jejich podpisy</w:t>
      </w:r>
    </w:p>
    <w:p w:rsidR="000B1A57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-  podpis třídního učitele, učitele odborného vycviku </w:t>
      </w:r>
    </w:p>
    <w:p w:rsidR="008267B4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-  datum proškolení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8F2B82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Pokud někteří žáci v den poučení </w:t>
      </w:r>
      <w:r w:rsidR="00D21622" w:rsidRPr="00DF4951">
        <w:rPr>
          <w:rFonts w:ascii="Times New Roman" w:hAnsi="Times New Roman"/>
          <w:b/>
          <w:sz w:val="24"/>
          <w:szCs w:val="24"/>
          <w:lang w:val="pl-PL"/>
        </w:rPr>
        <w:t xml:space="preserve">ve škole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chybí, musí být s nimi toto provedeno </w:t>
      </w:r>
      <w:r w:rsidR="00FC77E2" w:rsidRPr="00DF4951">
        <w:rPr>
          <w:rFonts w:ascii="Times New Roman" w:hAnsi="Times New Roman"/>
          <w:b/>
          <w:sz w:val="24"/>
          <w:szCs w:val="24"/>
          <w:lang w:val="pl-PL"/>
        </w:rPr>
        <w:t xml:space="preserve">poučení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dodatečně a též prokazatelným způsobem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8F2B82" w:rsidRPr="00047028" w:rsidRDefault="008F2B82" w:rsidP="00E87E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E8003D" w:rsidRPr="00047028" w:rsidRDefault="00AF291C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V  </w:t>
      </w:r>
      <w:r w:rsidR="00EB150D" w:rsidRPr="00047028">
        <w:rPr>
          <w:rFonts w:ascii="Times New Roman" w:hAnsi="Times New Roman"/>
          <w:sz w:val="24"/>
          <w:szCs w:val="24"/>
          <w:lang w:val="pl-PL"/>
        </w:rPr>
        <w:t xml:space="preserve">Novém Bydžově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dne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66DD">
        <w:rPr>
          <w:rFonts w:ascii="Times New Roman" w:hAnsi="Times New Roman"/>
          <w:sz w:val="24"/>
          <w:szCs w:val="24"/>
          <w:lang w:val="pl-PL"/>
        </w:rPr>
        <w:t>31</w:t>
      </w:r>
      <w:r w:rsidR="008F0809">
        <w:rPr>
          <w:rFonts w:ascii="Times New Roman" w:hAnsi="Times New Roman"/>
          <w:sz w:val="24"/>
          <w:szCs w:val="24"/>
          <w:lang w:val="pl-PL"/>
        </w:rPr>
        <w:t>.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>srpna 20</w:t>
      </w:r>
      <w:r w:rsidR="001D2D0C">
        <w:rPr>
          <w:rFonts w:ascii="Times New Roman" w:hAnsi="Times New Roman"/>
          <w:sz w:val="24"/>
          <w:szCs w:val="24"/>
          <w:lang w:val="pl-PL"/>
        </w:rPr>
        <w:t>21</w:t>
      </w:r>
      <w:bookmarkStart w:id="0" w:name="_GoBack"/>
      <w:bookmarkEnd w:id="0"/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     </w:t>
      </w:r>
      <w:r w:rsidR="00E8003D" w:rsidRPr="00047028">
        <w:rPr>
          <w:rFonts w:ascii="Times New Roman" w:hAnsi="Times New Roman"/>
          <w:sz w:val="24"/>
          <w:szCs w:val="24"/>
          <w:lang w:val="pl-PL"/>
        </w:rPr>
        <w:t xml:space="preserve">              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Mgr. 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Vladimír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>B</w:t>
      </w:r>
      <w:r w:rsidR="00E8003D" w:rsidRPr="00047028">
        <w:rPr>
          <w:rFonts w:ascii="Times New Roman" w:hAnsi="Times New Roman"/>
          <w:sz w:val="24"/>
          <w:szCs w:val="24"/>
          <w:lang w:val="pl-PL"/>
        </w:rPr>
        <w:t>lažej</w:t>
      </w:r>
    </w:p>
    <w:p w:rsidR="001A4C8F" w:rsidRPr="00DF4951" w:rsidRDefault="00E8003D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</w:t>
      </w:r>
      <w:r w:rsidR="00A7096E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="00A7096E">
        <w:rPr>
          <w:rFonts w:ascii="Times New Roman" w:hAnsi="Times New Roman"/>
          <w:sz w:val="24"/>
          <w:szCs w:val="24"/>
          <w:lang w:val="pl-PL"/>
        </w:rPr>
        <w:t xml:space="preserve">                          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>ředitel SŠTŘ</w:t>
      </w:r>
    </w:p>
    <w:p w:rsidR="00DF4951" w:rsidRDefault="00DF4951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br/>
      </w:r>
    </w:p>
    <w:p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E87E76" w:rsidRDefault="00E87E7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1A4C8F" w:rsidRPr="00DF4951" w:rsidRDefault="00507024" w:rsidP="001A4C8F">
      <w:pPr>
        <w:rPr>
          <w:rFonts w:ascii="Arial" w:hAnsi="Arial" w:cs="Arial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u w:val="single"/>
          <w:lang w:val="pl-PL"/>
        </w:rPr>
        <w:t>Příloha</w:t>
      </w:r>
      <w:r w:rsidR="00AB7BE9">
        <w:rPr>
          <w:rFonts w:ascii="Times New Roman" w:hAnsi="Times New Roman"/>
          <w:b/>
          <w:sz w:val="24"/>
          <w:szCs w:val="24"/>
          <w:lang w:val="pl-PL"/>
        </w:rPr>
        <w:tab/>
      </w:r>
      <w:r w:rsidR="00AB7BE9">
        <w:rPr>
          <w:rFonts w:ascii="Times New Roman" w:hAnsi="Times New Roman"/>
          <w:b/>
          <w:sz w:val="24"/>
          <w:szCs w:val="24"/>
          <w:lang w:val="pl-PL"/>
        </w:rPr>
        <w:tab/>
      </w:r>
      <w:r w:rsidR="001A4C8F" w:rsidRPr="00DF4951">
        <w:rPr>
          <w:rFonts w:ascii="Arial" w:hAnsi="Arial" w:cs="Arial"/>
          <w:b/>
          <w:sz w:val="24"/>
          <w:szCs w:val="24"/>
          <w:lang w:val="pl-PL"/>
        </w:rPr>
        <w:t>ZÁPIS ZE ŠKOLENÍ</w:t>
      </w:r>
      <w:r w:rsidR="00AB7BE9">
        <w:rPr>
          <w:rFonts w:ascii="Arial" w:hAnsi="Arial" w:cs="Arial"/>
          <w:b/>
          <w:sz w:val="24"/>
          <w:szCs w:val="24"/>
          <w:lang w:val="pl-PL"/>
        </w:rPr>
        <w:t xml:space="preserve"> O BEZPEČNOSTI A OCHRANĚ ZDRAVÍ</w:t>
      </w:r>
      <w:r w:rsidR="001A4C8F" w:rsidRPr="00DF4951">
        <w:rPr>
          <w:rFonts w:ascii="Arial" w:hAnsi="Arial" w:cs="Arial"/>
          <w:b/>
          <w:sz w:val="24"/>
          <w:szCs w:val="24"/>
          <w:lang w:val="pl-PL"/>
        </w:rPr>
        <w:t xml:space="preserve"> ŽÁKŮ </w:t>
      </w:r>
    </w:p>
    <w:p w:rsidR="00DF0340" w:rsidRPr="00DF4951" w:rsidRDefault="001A4C8F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DF4951">
        <w:rPr>
          <w:rFonts w:ascii="Arial" w:hAnsi="Arial" w:cs="Arial"/>
          <w:b/>
          <w:sz w:val="24"/>
          <w:szCs w:val="24"/>
          <w:lang w:val="pl-PL"/>
        </w:rPr>
        <w:t xml:space="preserve">                               </w:t>
      </w:r>
      <w:r w:rsidR="00AB7BE9">
        <w:rPr>
          <w:rFonts w:ascii="Arial" w:hAnsi="Arial" w:cs="Arial"/>
          <w:b/>
          <w:sz w:val="24"/>
          <w:szCs w:val="24"/>
          <w:lang w:val="pl-PL"/>
        </w:rPr>
        <w:t xml:space="preserve">       NA ZAČÁTKU ŠKOLNÍHO ROKU</w:t>
      </w:r>
      <w:r w:rsidRPr="00DF4951">
        <w:rPr>
          <w:rFonts w:ascii="Arial" w:hAnsi="Arial" w:cs="Arial"/>
          <w:b/>
          <w:sz w:val="24"/>
          <w:szCs w:val="24"/>
          <w:lang w:val="pl-PL"/>
        </w:rPr>
        <w:t xml:space="preserve"> 20</w:t>
      </w:r>
      <w:r w:rsidR="00E87E76">
        <w:rPr>
          <w:rFonts w:ascii="Arial" w:hAnsi="Arial" w:cs="Arial"/>
          <w:b/>
          <w:sz w:val="24"/>
          <w:szCs w:val="24"/>
          <w:lang w:val="pl-PL"/>
        </w:rPr>
        <w:t>2</w:t>
      </w:r>
      <w:r w:rsidR="001D2D0C">
        <w:rPr>
          <w:rFonts w:ascii="Arial" w:hAnsi="Arial" w:cs="Arial"/>
          <w:b/>
          <w:sz w:val="24"/>
          <w:szCs w:val="24"/>
          <w:lang w:val="pl-PL"/>
        </w:rPr>
        <w:t>1</w:t>
      </w:r>
      <w:r w:rsidRPr="00DF4951">
        <w:rPr>
          <w:rFonts w:ascii="Arial" w:hAnsi="Arial" w:cs="Arial"/>
          <w:b/>
          <w:sz w:val="24"/>
          <w:szCs w:val="24"/>
          <w:lang w:val="pl-PL"/>
        </w:rPr>
        <w:t>/20</w:t>
      </w:r>
      <w:r w:rsidR="00E87E76">
        <w:rPr>
          <w:rFonts w:ascii="Arial" w:hAnsi="Arial" w:cs="Arial"/>
          <w:b/>
          <w:sz w:val="24"/>
          <w:szCs w:val="24"/>
          <w:lang w:val="pl-PL"/>
        </w:rPr>
        <w:t>2</w:t>
      </w:r>
      <w:r w:rsidR="001D2D0C">
        <w:rPr>
          <w:rFonts w:ascii="Arial" w:hAnsi="Arial" w:cs="Arial"/>
          <w:b/>
          <w:sz w:val="24"/>
          <w:szCs w:val="24"/>
          <w:lang w:val="pl-PL"/>
        </w:rPr>
        <w:t>2</w:t>
      </w:r>
      <w:r w:rsidR="00037A84">
        <w:rPr>
          <w:rFonts w:ascii="Arial" w:hAnsi="Arial" w:cs="Arial"/>
          <w:b/>
          <w:sz w:val="24"/>
          <w:szCs w:val="24"/>
          <w:lang w:val="pl-PL"/>
        </w:rPr>
        <w:t xml:space="preserve"> – třída: </w:t>
      </w:r>
    </w:p>
    <w:p w:rsidR="00A7096E" w:rsidRDefault="00AB7BE9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Poučení provedl</w:t>
      </w:r>
      <w:r w:rsidR="00A7096E" w:rsidRPr="00DF4951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37A8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 w:rsidR="00037A84">
        <w:rPr>
          <w:rFonts w:ascii="Arial" w:hAnsi="Arial" w:cs="Arial"/>
          <w:b/>
          <w:sz w:val="24"/>
          <w:szCs w:val="24"/>
          <w:lang w:val="pl-PL"/>
        </w:rPr>
        <w:tab/>
      </w:r>
      <w:r w:rsidR="00037A84"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  <w:t>Podpis</w:t>
      </w:r>
      <w:r w:rsidR="00A7096E" w:rsidRPr="00DF4951">
        <w:rPr>
          <w:rFonts w:ascii="Arial" w:hAnsi="Arial" w:cs="Arial"/>
          <w:b/>
          <w:sz w:val="24"/>
          <w:szCs w:val="24"/>
          <w:lang w:val="pl-PL"/>
        </w:rPr>
        <w:t>:</w:t>
      </w:r>
    </w:p>
    <w:p w:rsidR="00E87E76" w:rsidRPr="00DF4951" w:rsidRDefault="00E87E76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7"/>
        <w:gridCol w:w="3168"/>
        <w:gridCol w:w="14"/>
        <w:gridCol w:w="3161"/>
        <w:gridCol w:w="21"/>
      </w:tblGrid>
      <w:tr w:rsidR="00507024" w:rsidRPr="008F0809" w:rsidTr="002D257E"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024" w:rsidRPr="008F0809" w:rsidRDefault="00AB7BE9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J</w:t>
            </w:r>
            <w:r w:rsidR="00507024" w:rsidRPr="008F0809">
              <w:rPr>
                <w:b/>
                <w:sz w:val="22"/>
                <w:szCs w:val="22"/>
                <w:lang w:val="cs-CZ"/>
              </w:rPr>
              <w:t>méno žáka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024" w:rsidRPr="008F0809" w:rsidRDefault="00507024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8F0809">
              <w:rPr>
                <w:b/>
                <w:sz w:val="22"/>
                <w:szCs w:val="22"/>
                <w:lang w:val="cs-CZ"/>
              </w:rPr>
              <w:t>Datum poučení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7024" w:rsidRPr="008F0809" w:rsidRDefault="00507024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8F0809">
              <w:rPr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</w:tbl>
    <w:p w:rsidR="00D868C7" w:rsidRDefault="00D868C7" w:rsidP="000648AB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sectPr w:rsidR="00D868C7" w:rsidSect="00E87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65" w:rsidRDefault="00376565">
      <w:r>
        <w:separator/>
      </w:r>
    </w:p>
  </w:endnote>
  <w:endnote w:type="continuationSeparator" w:id="0">
    <w:p w:rsidR="00376565" w:rsidRDefault="003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51" w:rsidRDefault="00DF4951" w:rsidP="00A06C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4951" w:rsidRDefault="00DF49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51" w:rsidRDefault="00DF4951" w:rsidP="00A06C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2D0C">
      <w:rPr>
        <w:rStyle w:val="slostrnky"/>
        <w:noProof/>
      </w:rPr>
      <w:t>3</w:t>
    </w:r>
    <w:r>
      <w:rPr>
        <w:rStyle w:val="slostrnky"/>
      </w:rPr>
      <w:fldChar w:fldCharType="end"/>
    </w:r>
  </w:p>
  <w:p w:rsidR="00DF4951" w:rsidRDefault="00DF49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A0" w:rsidRDefault="00CF52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65" w:rsidRDefault="00376565">
      <w:r>
        <w:separator/>
      </w:r>
    </w:p>
  </w:footnote>
  <w:footnote w:type="continuationSeparator" w:id="0">
    <w:p w:rsidR="00376565" w:rsidRDefault="0037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A0" w:rsidRDefault="00CF52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76" w:rsidRDefault="00E87E76">
    <w:pPr>
      <w:pStyle w:val="Zhlav"/>
    </w:pPr>
  </w:p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E87E76" w:rsidTr="00CC0009">
      <w:tc>
        <w:tcPr>
          <w:tcW w:w="1594" w:type="dxa"/>
        </w:tcPr>
        <w:p w:rsidR="00E87E76" w:rsidRDefault="00E87E76" w:rsidP="00E87E76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  <w:lang w:val="cs-CZ"/>
            </w:rPr>
            <w:drawing>
              <wp:anchor distT="0" distB="0" distL="114300" distR="114300" simplePos="0" relativeHeight="251660288" behindDoc="0" locked="0" layoutInCell="1" allowOverlap="1" wp14:anchorId="7DB254C7" wp14:editId="3D6B3F9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E87E76" w:rsidRDefault="00E87E76" w:rsidP="00E87E76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val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727F75" wp14:editId="019086EC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0B3B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proofErr w:type="spellStart"/>
          <w:r>
            <w:rPr>
              <w:b/>
              <w:sz w:val="32"/>
            </w:rPr>
            <w:t>Střední</w:t>
          </w:r>
          <w:proofErr w:type="spellEnd"/>
          <w:r>
            <w:rPr>
              <w:b/>
              <w:sz w:val="32"/>
            </w:rPr>
            <w:t xml:space="preserve"> </w:t>
          </w:r>
          <w:proofErr w:type="spellStart"/>
          <w:r>
            <w:rPr>
              <w:b/>
              <w:sz w:val="32"/>
            </w:rPr>
            <w:t>škola</w:t>
          </w:r>
          <w:proofErr w:type="spellEnd"/>
          <w:r>
            <w:rPr>
              <w:b/>
              <w:sz w:val="32"/>
            </w:rPr>
            <w:t xml:space="preserve"> </w:t>
          </w:r>
          <w:proofErr w:type="spellStart"/>
          <w:r>
            <w:rPr>
              <w:b/>
              <w:sz w:val="32"/>
            </w:rPr>
            <w:t>technická</w:t>
          </w:r>
          <w:proofErr w:type="spellEnd"/>
          <w:r>
            <w:rPr>
              <w:b/>
              <w:sz w:val="32"/>
            </w:rPr>
            <w:t xml:space="preserve"> a </w:t>
          </w:r>
          <w:proofErr w:type="spellStart"/>
          <w:r>
            <w:rPr>
              <w:b/>
              <w:sz w:val="32"/>
            </w:rPr>
            <w:t>řemeslná</w:t>
          </w:r>
          <w:proofErr w:type="spellEnd"/>
          <w:r>
            <w:rPr>
              <w:b/>
              <w:sz w:val="32"/>
            </w:rPr>
            <w:t xml:space="preserve"> </w:t>
          </w:r>
          <w:proofErr w:type="spellStart"/>
          <w:r>
            <w:rPr>
              <w:b/>
              <w:sz w:val="32"/>
            </w:rPr>
            <w:t>Nový</w:t>
          </w:r>
          <w:proofErr w:type="spellEnd"/>
          <w:r>
            <w:rPr>
              <w:b/>
              <w:sz w:val="32"/>
            </w:rPr>
            <w:t xml:space="preserve"> </w:t>
          </w:r>
          <w:proofErr w:type="spellStart"/>
          <w:r>
            <w:rPr>
              <w:b/>
              <w:sz w:val="32"/>
            </w:rPr>
            <w:t>Bydžov</w:t>
          </w:r>
          <w:proofErr w:type="spellEnd"/>
        </w:p>
        <w:p w:rsidR="00E87E76" w:rsidRDefault="00E87E76" w:rsidP="00E87E76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</w:t>
          </w:r>
          <w:proofErr w:type="spellStart"/>
          <w:r>
            <w:rPr>
              <w:i/>
              <w:sz w:val="18"/>
            </w:rPr>
            <w:t>Tyrše</w:t>
          </w:r>
          <w:proofErr w:type="spellEnd"/>
          <w:r>
            <w:rPr>
              <w:i/>
              <w:sz w:val="18"/>
            </w:rPr>
            <w:t xml:space="preserve"> 112, 504 01 </w:t>
          </w:r>
          <w:proofErr w:type="spellStart"/>
          <w:r>
            <w:rPr>
              <w:i/>
              <w:sz w:val="18"/>
            </w:rPr>
            <w:t>Nový</w:t>
          </w:r>
          <w:proofErr w:type="spellEnd"/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Bydžov</w:t>
          </w:r>
          <w:proofErr w:type="spellEnd"/>
          <w:r>
            <w:rPr>
              <w:i/>
              <w:sz w:val="18"/>
            </w:rPr>
            <w:t xml:space="preserve">, tel.: 495 490 328, e-mail: sstrnb@seznam.cz, web: sstrnb.cz, </w:t>
          </w:r>
        </w:p>
      </w:tc>
    </w:tr>
  </w:tbl>
  <w:p w:rsidR="00E87E76" w:rsidRDefault="00E87E76">
    <w:pPr>
      <w:pStyle w:val="Zhlav"/>
    </w:pPr>
  </w:p>
  <w:p w:rsidR="00E87E76" w:rsidRDefault="00E87E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A0" w:rsidRDefault="00CF52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A9A"/>
    <w:multiLevelType w:val="singleLevel"/>
    <w:tmpl w:val="915E391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0C9149A"/>
    <w:multiLevelType w:val="singleLevel"/>
    <w:tmpl w:val="1704458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8F448A7"/>
    <w:multiLevelType w:val="singleLevel"/>
    <w:tmpl w:val="EE967CA0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0461E4F"/>
    <w:multiLevelType w:val="singleLevel"/>
    <w:tmpl w:val="F80C79E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A405B28"/>
    <w:multiLevelType w:val="hybridMultilevel"/>
    <w:tmpl w:val="58BEDDCC"/>
    <w:lvl w:ilvl="0" w:tplc="0F047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854CF"/>
    <w:multiLevelType w:val="singleLevel"/>
    <w:tmpl w:val="AEEAF89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2794443"/>
    <w:multiLevelType w:val="singleLevel"/>
    <w:tmpl w:val="0860A5C8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57063C09"/>
    <w:multiLevelType w:val="singleLevel"/>
    <w:tmpl w:val="BE2E67BE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4EB55C7"/>
    <w:multiLevelType w:val="hybridMultilevel"/>
    <w:tmpl w:val="D4069D1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E3D6072"/>
    <w:multiLevelType w:val="singleLevel"/>
    <w:tmpl w:val="65328C7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3D"/>
    <w:rsid w:val="00033917"/>
    <w:rsid w:val="00037A84"/>
    <w:rsid w:val="00047028"/>
    <w:rsid w:val="000648AB"/>
    <w:rsid w:val="000B1A57"/>
    <w:rsid w:val="000D7EB4"/>
    <w:rsid w:val="000E3240"/>
    <w:rsid w:val="00104F7F"/>
    <w:rsid w:val="00160143"/>
    <w:rsid w:val="001A4C8F"/>
    <w:rsid w:val="001D2D0C"/>
    <w:rsid w:val="001D5B80"/>
    <w:rsid w:val="001E0D52"/>
    <w:rsid w:val="001F3943"/>
    <w:rsid w:val="001F433E"/>
    <w:rsid w:val="00244AA1"/>
    <w:rsid w:val="00251577"/>
    <w:rsid w:val="00277959"/>
    <w:rsid w:val="00290B89"/>
    <w:rsid w:val="002D257E"/>
    <w:rsid w:val="002E3320"/>
    <w:rsid w:val="002E68EE"/>
    <w:rsid w:val="00301119"/>
    <w:rsid w:val="00344D84"/>
    <w:rsid w:val="00365FD7"/>
    <w:rsid w:val="00376565"/>
    <w:rsid w:val="003A4CEA"/>
    <w:rsid w:val="00424346"/>
    <w:rsid w:val="00473E8C"/>
    <w:rsid w:val="004A71F9"/>
    <w:rsid w:val="004A7B26"/>
    <w:rsid w:val="004C16C9"/>
    <w:rsid w:val="00507024"/>
    <w:rsid w:val="00531CB6"/>
    <w:rsid w:val="0055486C"/>
    <w:rsid w:val="00594D15"/>
    <w:rsid w:val="005A44AA"/>
    <w:rsid w:val="005D580B"/>
    <w:rsid w:val="00604F9E"/>
    <w:rsid w:val="0067313D"/>
    <w:rsid w:val="0068790D"/>
    <w:rsid w:val="00691457"/>
    <w:rsid w:val="006D666F"/>
    <w:rsid w:val="006F592B"/>
    <w:rsid w:val="00725E11"/>
    <w:rsid w:val="00737CFA"/>
    <w:rsid w:val="007B7F59"/>
    <w:rsid w:val="007F1BA7"/>
    <w:rsid w:val="00813E2D"/>
    <w:rsid w:val="008267B4"/>
    <w:rsid w:val="00863972"/>
    <w:rsid w:val="00885808"/>
    <w:rsid w:val="008E31FB"/>
    <w:rsid w:val="008F0809"/>
    <w:rsid w:val="008F2B82"/>
    <w:rsid w:val="00900FD6"/>
    <w:rsid w:val="00922C6B"/>
    <w:rsid w:val="00925ADA"/>
    <w:rsid w:val="00936170"/>
    <w:rsid w:val="00967D6C"/>
    <w:rsid w:val="009A6EBB"/>
    <w:rsid w:val="009D3772"/>
    <w:rsid w:val="009E4D8A"/>
    <w:rsid w:val="00A05FB9"/>
    <w:rsid w:val="00A06C14"/>
    <w:rsid w:val="00A53832"/>
    <w:rsid w:val="00A7096E"/>
    <w:rsid w:val="00A74425"/>
    <w:rsid w:val="00AA5481"/>
    <w:rsid w:val="00AB7BE9"/>
    <w:rsid w:val="00AC669D"/>
    <w:rsid w:val="00AF291C"/>
    <w:rsid w:val="00B15722"/>
    <w:rsid w:val="00B366DD"/>
    <w:rsid w:val="00B678E4"/>
    <w:rsid w:val="00B804EC"/>
    <w:rsid w:val="00BA0FC2"/>
    <w:rsid w:val="00C46F32"/>
    <w:rsid w:val="00C8472E"/>
    <w:rsid w:val="00CC6E28"/>
    <w:rsid w:val="00CC7CCB"/>
    <w:rsid w:val="00CF52A0"/>
    <w:rsid w:val="00CF6CDA"/>
    <w:rsid w:val="00D21622"/>
    <w:rsid w:val="00D80724"/>
    <w:rsid w:val="00D868C7"/>
    <w:rsid w:val="00DA2F2F"/>
    <w:rsid w:val="00DF0340"/>
    <w:rsid w:val="00DF4951"/>
    <w:rsid w:val="00DF75EE"/>
    <w:rsid w:val="00E0508B"/>
    <w:rsid w:val="00E5163E"/>
    <w:rsid w:val="00E56BEB"/>
    <w:rsid w:val="00E8003D"/>
    <w:rsid w:val="00E87E76"/>
    <w:rsid w:val="00EA78BD"/>
    <w:rsid w:val="00EB150D"/>
    <w:rsid w:val="00ED4C41"/>
    <w:rsid w:val="00EF7D0C"/>
    <w:rsid w:val="00F025D2"/>
    <w:rsid w:val="00F23AF6"/>
    <w:rsid w:val="00FC77E2"/>
    <w:rsid w:val="00FD0776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3738EA-171C-4135-9703-62790C1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4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0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7E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7EB4"/>
  </w:style>
  <w:style w:type="paragraph" w:styleId="Normlnweb">
    <w:name w:val="Normal (Web)"/>
    <w:basedOn w:val="Normln"/>
    <w:rsid w:val="00B804EC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87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E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</vt:lpstr>
    </vt:vector>
  </TitlesOfParts>
  <Company>Nový Bydžov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</dc:title>
  <dc:creator>VD</dc:creator>
  <cp:lastModifiedBy>Petr Vaníček</cp:lastModifiedBy>
  <cp:revision>8</cp:revision>
  <cp:lastPrinted>2009-08-18T09:59:00Z</cp:lastPrinted>
  <dcterms:created xsi:type="dcterms:W3CDTF">2020-08-18T19:25:00Z</dcterms:created>
  <dcterms:modified xsi:type="dcterms:W3CDTF">2021-08-31T07:37:00Z</dcterms:modified>
</cp:coreProperties>
</file>